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强化汽修业安全检查 拧紧汽修安全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“螺丝钉”</w:t>
      </w:r>
      <w:r>
        <w:rPr>
          <w:rFonts w:hint="eastAsia" w:ascii="方正小标宋简体" w:hAnsi="方正小标宋简体" w:eastAsia="方正小标宋简体" w:cs="方正小标宋简体"/>
          <w:b w:val="0"/>
          <w:bCs w:val="0"/>
          <w:i w:val="0"/>
          <w:iCs w:val="0"/>
          <w:caps w:val="0"/>
          <w:spacing w:val="0"/>
          <w:sz w:val="44"/>
          <w:szCs w:val="44"/>
          <w:bdr w:val="none" w:color="auto" w:sz="0" w:space="0"/>
          <w:shd w:val="clear" w:fill="FFFFFF"/>
        </w:rPr>
        <w:t>——</w:t>
      </w: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友谊县公安局开展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ascii="微软雅黑" w:hAnsi="微软雅黑" w:eastAsia="微软雅黑" w:cs="微软雅黑"/>
          <w:b/>
          <w:bCs/>
          <w:i w:val="0"/>
          <w:iCs w:val="0"/>
          <w:caps w:val="0"/>
          <w:spacing w:val="8"/>
          <w:sz w:val="33"/>
          <w:szCs w:val="33"/>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机动车修理业专项检查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kern w:val="0"/>
          <w:sz w:val="32"/>
          <w:szCs w:val="32"/>
          <w:lang w:val="en-US" w:eastAsia="zh-CN" w:bidi="ar"/>
        </w:rPr>
        <w:t>为进一步加强辖区机动车修理业安全管理，增强行业人员安全意识，及时消除各类隐患。近日，友谊县公安局治安管理大队组织警力对辖区内多家汽车维修店进行全面检查，旨在消除安全隐患，营造安全稳定的社会环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检查中，民警向机动车维修业的负责人详细了解机动车维修业的基本情况，重点对机动车修理业的经营资格、经营台账的建立、维修车辆登记、修理车间内电线问题、通道畅通、堆放废机油、柴油、废弃轮胎等易燃易爆物品管理、从业人员登记情况，以及是否存在私自售卖汽油、柴油等违法违规行为进行了全面检查。同时，民警要求相关从业人员将有关证照、消防安全等规章制度上墙，要求对送修的车辆和车主信息、维修项目等严格落实登记制度，严禁未经许可私自储存、销售汽油、柴油等成品油，如发现可疑情况，要及时报告公安机关，自觉做到守法经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下一步，友谊县公安局治安管理大队将把特种行业监管纳入常态化工作，采取日常巡查、突击检查、回头看相结合的方式，持续加大监管力度，不断规范行业经营行为，严防安全事故和违法犯罪发生，全力维护辖区社会治安持续稳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zQwM2Q2ZmZkZTU5NDkxMmM5NzdiZTA1MTUxNjMifQ=="/>
  </w:docVars>
  <w:rsids>
    <w:rsidRoot w:val="00000000"/>
    <w:rsid w:val="5263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2026-04-30T00:55:13Z</dcterms:created>
  <dc:creator>Administrator</dc:creator>
  <cp:lastModifiedBy>WPS_1692079660</cp:lastModifiedBy>
  <dcterms:modified xsi:type="dcterms:W3CDTF">2026-04-30T00:57:32Z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21206CFAEBC34AD7A8A48D3FF6BA734E_12</vt:lpwstr>
  </property>
</Properties>
</file>